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="-426" w:tblpY="-59"/>
        <w:tblW w:w="10632" w:type="dxa"/>
        <w:tblCellMar>
          <w:top w:w="41" w:type="dxa"/>
          <w:left w:w="605" w:type="dxa"/>
          <w:right w:w="115" w:type="dxa"/>
        </w:tblCellMar>
        <w:tblLook w:val="04A0" w:firstRow="1" w:lastRow="0" w:firstColumn="1" w:lastColumn="0" w:noHBand="0" w:noVBand="1"/>
      </w:tblPr>
      <w:tblGrid>
        <w:gridCol w:w="10632"/>
      </w:tblGrid>
      <w:tr w:rsidR="00C26DC9" w:rsidRPr="006F436F" w:rsidTr="006917A7">
        <w:trPr>
          <w:trHeight w:val="1095"/>
        </w:trPr>
        <w:tc>
          <w:tcPr>
            <w:tcW w:w="106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B5C1A" w:rsidRPr="003658F7" w:rsidRDefault="00CB5C1A" w:rsidP="008F52C3">
            <w:pPr>
              <w:spacing w:after="0"/>
              <w:ind w:right="-150" w:firstLine="567"/>
              <w:jc w:val="right"/>
              <w:rPr>
                <w:rFonts w:ascii="Times New Roman" w:eastAsia="Arial" w:hAnsi="Times New Roman" w:cs="Times New Roman"/>
                <w:i/>
                <w:sz w:val="24"/>
                <w:szCs w:val="24"/>
              </w:rPr>
            </w:pPr>
            <w:r w:rsidRPr="003658F7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Лицензия на осуществление образовательной деятельности </w:t>
            </w:r>
          </w:p>
          <w:p w:rsidR="00CB5C1A" w:rsidRPr="003658F7" w:rsidRDefault="00CB5C1A" w:rsidP="008F52C3">
            <w:pPr>
              <w:spacing w:after="0"/>
              <w:ind w:right="-150" w:firstLine="56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="Arial" w:hAnsi="Times New Roman" w:cs="Times New Roman"/>
                <w:i/>
                <w:sz w:val="24"/>
                <w:szCs w:val="24"/>
              </w:rPr>
              <w:t xml:space="preserve">№ 3963 от 05.09.2019 </w:t>
            </w:r>
          </w:p>
          <w:p w:rsidR="00CB5C1A" w:rsidRPr="00A61E78" w:rsidRDefault="00CB5C1A" w:rsidP="008F52C3">
            <w:pPr>
              <w:pStyle w:val="1"/>
              <w:ind w:right="-150" w:firstLine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A61E78">
              <w:rPr>
                <w:rFonts w:ascii="Times New Roman" w:hAnsi="Times New Roman" w:cs="Times New Roman"/>
                <w:sz w:val="28"/>
                <w:szCs w:val="28"/>
              </w:rPr>
              <w:t>ЗАОЧНЫЙ КУРС</w:t>
            </w:r>
            <w:r w:rsidR="006F436F">
              <w:rPr>
                <w:rFonts w:ascii="Times New Roman" w:hAnsi="Times New Roman" w:cs="Times New Roman"/>
                <w:sz w:val="28"/>
                <w:szCs w:val="28"/>
              </w:rPr>
              <w:t xml:space="preserve"> (курс 9)</w:t>
            </w:r>
          </w:p>
          <w:p w:rsidR="00C26DC9" w:rsidRPr="00A61E78" w:rsidRDefault="00C26DC9" w:rsidP="008F52C3">
            <w:pPr>
              <w:autoSpaceDE w:val="0"/>
              <w:autoSpaceDN w:val="0"/>
              <w:adjustRightInd w:val="0"/>
              <w:spacing w:after="0" w:line="240" w:lineRule="auto"/>
              <w:ind w:right="-150" w:firstLine="567"/>
              <w:jc w:val="center"/>
              <w:rPr>
                <w:rFonts w:ascii="Times New Roman" w:eastAsiaTheme="minorEastAsia" w:hAnsi="Times New Roman" w:cs="Times New Roman"/>
                <w:bCs/>
                <w:sz w:val="28"/>
                <w:szCs w:val="28"/>
                <w:u w:val="single"/>
              </w:rPr>
            </w:pPr>
            <w:r w:rsidRPr="00A61E78">
              <w:rPr>
                <w:rFonts w:ascii="Times New Roman" w:eastAsiaTheme="minorEastAsia" w:hAnsi="Times New Roman" w:cs="Times New Roman"/>
                <w:bCs/>
                <w:sz w:val="28"/>
                <w:szCs w:val="28"/>
                <w:u w:val="single"/>
              </w:rPr>
              <w:t>повышения квалификации для специалистов с опытом работы</w:t>
            </w:r>
            <w:r w:rsidR="006917A7" w:rsidRPr="00A61E78">
              <w:rPr>
                <w:rFonts w:ascii="Times New Roman" w:eastAsiaTheme="minorEastAsia" w:hAnsi="Times New Roman" w:cs="Times New Roman"/>
                <w:bCs/>
                <w:sz w:val="28"/>
                <w:szCs w:val="28"/>
                <w:u w:val="single"/>
              </w:rPr>
              <w:t xml:space="preserve"> по программе:</w:t>
            </w:r>
          </w:p>
          <w:p w:rsidR="00A61E78" w:rsidRDefault="00C26DC9" w:rsidP="00A61E78">
            <w:pPr>
              <w:autoSpaceDE w:val="0"/>
              <w:autoSpaceDN w:val="0"/>
              <w:adjustRightInd w:val="0"/>
              <w:spacing w:after="0" w:line="240" w:lineRule="auto"/>
              <w:ind w:right="-147" w:firstLine="567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A61E7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«Особенности ценообразования</w:t>
            </w:r>
            <w:r w:rsidR="00CB5C1A" w:rsidRPr="00A61E7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61E7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на проектно-изыскательские</w:t>
            </w:r>
          </w:p>
          <w:p w:rsidR="00C26DC9" w:rsidRPr="00A61E78" w:rsidRDefault="00C26DC9" w:rsidP="008F52C3">
            <w:pPr>
              <w:autoSpaceDE w:val="0"/>
              <w:autoSpaceDN w:val="0"/>
              <w:adjustRightInd w:val="0"/>
              <w:spacing w:after="120" w:line="240" w:lineRule="auto"/>
              <w:ind w:right="-150" w:firstLine="567"/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A61E7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работы (ПИР)</w:t>
            </w:r>
            <w:r w:rsidR="00CB5C1A" w:rsidRPr="00A61E7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A61E78"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  <w:t>в строительстве»</w:t>
            </w:r>
          </w:p>
          <w:p w:rsidR="00C26DC9" w:rsidRPr="003658F7" w:rsidRDefault="00C26DC9" w:rsidP="008F52C3">
            <w:pPr>
              <w:autoSpaceDE w:val="0"/>
              <w:autoSpaceDN w:val="0"/>
              <w:adjustRightInd w:val="0"/>
              <w:spacing w:after="0" w:line="240" w:lineRule="auto"/>
              <w:ind w:right="-150" w:firstLine="567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Обучение в соответствии с Профессиональным стандартом (ПС):</w:t>
            </w:r>
          </w:p>
          <w:p w:rsidR="00C26DC9" w:rsidRPr="003658F7" w:rsidRDefault="00C26DC9" w:rsidP="008F52C3">
            <w:pPr>
              <w:autoSpaceDE w:val="0"/>
              <w:autoSpaceDN w:val="0"/>
              <w:adjustRightInd w:val="0"/>
              <w:spacing w:after="0" w:line="240" w:lineRule="auto"/>
              <w:ind w:right="-150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«Специалист в области планово-экономического обеспечения строительного производства»</w:t>
            </w:r>
          </w:p>
          <w:p w:rsidR="00C26DC9" w:rsidRPr="003658F7" w:rsidRDefault="00C26DC9" w:rsidP="008F52C3">
            <w:pPr>
              <w:autoSpaceDE w:val="0"/>
              <w:autoSpaceDN w:val="0"/>
              <w:adjustRightInd w:val="0"/>
              <w:spacing w:after="120" w:line="240" w:lineRule="auto"/>
              <w:ind w:right="-150" w:firstLine="567"/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>код ПС 16.033 Р/Н 267 (ПС утвержден приказом Министерства труда и соц. защиты РФ от 27.04.2023 № 410н)</w:t>
            </w:r>
          </w:p>
          <w:p w:rsidR="00C26DC9" w:rsidRPr="003658F7" w:rsidRDefault="00C26DC9" w:rsidP="008F52C3">
            <w:pPr>
              <w:autoSpaceDE w:val="0"/>
              <w:autoSpaceDN w:val="0"/>
              <w:adjustRightInd w:val="0"/>
              <w:spacing w:after="0" w:line="240" w:lineRule="auto"/>
              <w:ind w:right="-150" w:firstLine="567"/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b/>
                <w:bCs/>
                <w:i/>
                <w:iCs/>
                <w:sz w:val="24"/>
                <w:szCs w:val="24"/>
              </w:rPr>
              <w:t>Автор и куратор курса - Разуваева Ольга Андреевна</w:t>
            </w:r>
            <w:r w:rsidRPr="003658F7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>, главный специалист сметно-</w:t>
            </w:r>
            <w:r w:rsidR="006917A7" w:rsidRPr="003658F7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658F7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>контрольного отдела ПИР СПб ГКУ «ФКСР», старший преподаватель Всероссийских сметных</w:t>
            </w:r>
            <w:r w:rsidR="006917A7" w:rsidRPr="003658F7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3658F7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>курсов Союза инженеров-сметчиков.</w:t>
            </w:r>
          </w:p>
          <w:p w:rsidR="00C26DC9" w:rsidRPr="003658F7" w:rsidRDefault="00C26DC9" w:rsidP="008F52C3">
            <w:pPr>
              <w:autoSpaceDE w:val="0"/>
              <w:autoSpaceDN w:val="0"/>
              <w:adjustRightInd w:val="0"/>
              <w:spacing w:after="0" w:line="240" w:lineRule="auto"/>
              <w:ind w:right="-150" w:firstLine="567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</w:rPr>
            </w:pP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</w:rPr>
              <w:t>Зачем нужно повышать квалификацию специалистам в области ценообразования ПИР?</w:t>
            </w:r>
          </w:p>
          <w:p w:rsidR="00C26DC9" w:rsidRPr="003658F7" w:rsidRDefault="00C26DC9" w:rsidP="008F52C3">
            <w:pPr>
              <w:autoSpaceDE w:val="0"/>
              <w:autoSpaceDN w:val="0"/>
              <w:adjustRightInd w:val="0"/>
              <w:spacing w:after="0" w:line="240" w:lineRule="auto"/>
              <w:ind w:right="-150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</w:rPr>
              <w:t>Во-первых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, это решение вопроса формирования 12 главы Сводного сметного расчета, каким</w:t>
            </w:r>
            <w:r w:rsidR="006917A7"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образом формируется эта глава, из чего состоят ее строки, как посчитать затраты на экспертизу.</w:t>
            </w:r>
          </w:p>
          <w:p w:rsidR="00C26DC9" w:rsidRPr="003658F7" w:rsidRDefault="00C26DC9" w:rsidP="008F52C3">
            <w:pPr>
              <w:autoSpaceDE w:val="0"/>
              <w:autoSpaceDN w:val="0"/>
              <w:adjustRightInd w:val="0"/>
              <w:spacing w:after="0" w:line="240" w:lineRule="auto"/>
              <w:ind w:right="-150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</w:rPr>
              <w:t>Во-вторых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, главы 1 и 9 в части затрат можно также сформировать по сметам, посчитанным по</w:t>
            </w:r>
          </w:p>
          <w:p w:rsidR="00C26DC9" w:rsidRPr="003658F7" w:rsidRDefault="00C26DC9" w:rsidP="008F52C3">
            <w:pPr>
              <w:autoSpaceDE w:val="0"/>
              <w:autoSpaceDN w:val="0"/>
              <w:adjustRightInd w:val="0"/>
              <w:spacing w:after="0" w:line="240" w:lineRule="auto"/>
              <w:ind w:right="-150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Справочникам базовых цен, что немаловажно для полноты сбора ССР.</w:t>
            </w:r>
          </w:p>
          <w:p w:rsidR="00C26DC9" w:rsidRPr="003658F7" w:rsidRDefault="00C26DC9" w:rsidP="008F52C3">
            <w:pPr>
              <w:autoSpaceDE w:val="0"/>
              <w:autoSpaceDN w:val="0"/>
              <w:adjustRightInd w:val="0"/>
              <w:spacing w:after="120" w:line="240" w:lineRule="auto"/>
              <w:ind w:right="-14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</w:rPr>
              <w:t>В-третьих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, сметчик-практик получит актуальную информацию о новых нормативных</w:t>
            </w:r>
            <w:r w:rsidR="006917A7"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документах, а также комментарии специалистов по основным изменениям в вопросах</w:t>
            </w:r>
            <w:r w:rsidR="006917A7"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ценообразования ПИР, которы</w:t>
            </w:r>
            <w:r w:rsidR="006917A7"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е произошли за последний период, 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когда постоянно вносятся</w:t>
            </w:r>
            <w:r w:rsidR="006917A7"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изменения в законодательство, изменяются способы расчетов отдельных расценок, порядок</w:t>
            </w:r>
            <w:r w:rsidR="006917A7"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согласован</w:t>
            </w:r>
            <w:r w:rsidR="006917A7"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ия этих расценок с экспертизой.</w:t>
            </w:r>
          </w:p>
          <w:p w:rsidR="00C26DC9" w:rsidRPr="003658F7" w:rsidRDefault="00C26DC9" w:rsidP="008F52C3">
            <w:pPr>
              <w:autoSpaceDE w:val="0"/>
              <w:autoSpaceDN w:val="0"/>
              <w:adjustRightInd w:val="0"/>
              <w:spacing w:after="0" w:line="240" w:lineRule="auto"/>
              <w:ind w:right="-150" w:firstLine="567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В помощь практикам-сметчикам предлагаем курс повышения квалификации</w:t>
            </w:r>
          </w:p>
          <w:p w:rsidR="00C26DC9" w:rsidRPr="003658F7" w:rsidRDefault="00C26DC9" w:rsidP="008F52C3">
            <w:pPr>
              <w:autoSpaceDE w:val="0"/>
              <w:autoSpaceDN w:val="0"/>
              <w:adjustRightInd w:val="0"/>
              <w:spacing w:after="0" w:line="240" w:lineRule="auto"/>
              <w:ind w:right="-150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«Особенности ценообразования на ПИР в строительстве»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, где подробно рассмотрены вопросы</w:t>
            </w:r>
            <w:r w:rsidR="006917A7"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актуальных изменений в ценообразовании ПИР строительства РФ, а также: состав и содержание</w:t>
            </w:r>
            <w:r w:rsidR="006917A7"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сметно-нормативной базы; методика расчета стоимости проектирования объектов капитального</w:t>
            </w:r>
            <w:r w:rsidR="006917A7"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строительства, суть реформы в ценообразовании проектирования, структура и состав Справочников</w:t>
            </w:r>
            <w:r w:rsidR="006917A7"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базовых цен, способы определения стоимости проектирования объектов капитального</w:t>
            </w:r>
            <w:r w:rsidR="006917A7"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строительства, пример расчета сметы по форме 3п (с приложением образцов), примеры расчётов</w:t>
            </w:r>
            <w:r w:rsidR="006917A7"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стоимости экспертизы проектно-изыскательских работ, порядок прохождения ПИР в экспертизе</w:t>
            </w:r>
            <w:r w:rsidR="006917A7"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(подготовка, формы смет, расширенные </w:t>
            </w:r>
            <w:proofErr w:type="spellStart"/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ТЭПы</w:t>
            </w:r>
            <w:proofErr w:type="spellEnd"/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на примере ДОУ, особенности расчетов стоимости</w:t>
            </w:r>
            <w:r w:rsidR="006917A7"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проектных работ, инженерных изысканий, сметы на контрольно-исполнительную съемку сетей,</w:t>
            </w:r>
            <w:r w:rsidR="006917A7"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вынос осей здания и сетей</w:t>
            </w:r>
            <w:r w:rsidR="006917A7"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:rsidR="00C26DC9" w:rsidRPr="003658F7" w:rsidRDefault="00C26DC9" w:rsidP="008F52C3">
            <w:pPr>
              <w:autoSpaceDE w:val="0"/>
              <w:autoSpaceDN w:val="0"/>
              <w:adjustRightInd w:val="0"/>
              <w:spacing w:after="120" w:line="240" w:lineRule="auto"/>
              <w:ind w:right="-147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Каждому слушателю курса предоставляются видео-лекции, методические материалы и пособия</w:t>
            </w:r>
            <w:r w:rsidR="006917A7"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(в электронном виде) по программе курса.</w:t>
            </w:r>
          </w:p>
          <w:p w:rsidR="00C26DC9" w:rsidRPr="003658F7" w:rsidRDefault="00C26DC9" w:rsidP="008F52C3">
            <w:pPr>
              <w:autoSpaceDE w:val="0"/>
              <w:autoSpaceDN w:val="0"/>
              <w:adjustRightInd w:val="0"/>
              <w:spacing w:after="0" w:line="240" w:lineRule="auto"/>
              <w:ind w:right="-150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 xml:space="preserve">По окончании обучения выдается удостоверение </w:t>
            </w: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о повышении квалификации, 72 часа,</w:t>
            </w:r>
          </w:p>
          <w:p w:rsidR="00C26DC9" w:rsidRPr="003658F7" w:rsidRDefault="00C26DC9" w:rsidP="008F52C3">
            <w:pPr>
              <w:autoSpaceDE w:val="0"/>
              <w:autoSpaceDN w:val="0"/>
              <w:adjustRightInd w:val="0"/>
              <w:spacing w:after="0" w:line="240" w:lineRule="auto"/>
              <w:ind w:right="-150" w:firstLine="567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sz w:val="24"/>
                <w:szCs w:val="24"/>
              </w:rPr>
              <w:t>сроком действия 5 лет.</w:t>
            </w:r>
          </w:p>
          <w:p w:rsidR="00C26DC9" w:rsidRPr="003658F7" w:rsidRDefault="00C26DC9" w:rsidP="008F52C3">
            <w:pPr>
              <w:autoSpaceDE w:val="0"/>
              <w:autoSpaceDN w:val="0"/>
              <w:adjustRightInd w:val="0"/>
              <w:spacing w:after="0" w:line="240" w:lineRule="auto"/>
              <w:ind w:right="-150" w:firstLine="567"/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b/>
                <w:i/>
                <w:iCs/>
                <w:sz w:val="24"/>
                <w:szCs w:val="24"/>
              </w:rPr>
              <w:t>ВАЖНО!</w:t>
            </w:r>
            <w:r w:rsidRPr="003658F7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 xml:space="preserve"> В соответствии с требованиями к проф. компетенции (подготовке), повышение</w:t>
            </w:r>
          </w:p>
          <w:p w:rsidR="00C26DC9" w:rsidRPr="003658F7" w:rsidRDefault="00C26DC9" w:rsidP="008F52C3">
            <w:pPr>
              <w:autoSpaceDE w:val="0"/>
              <w:autoSpaceDN w:val="0"/>
              <w:adjustRightInd w:val="0"/>
              <w:spacing w:after="0" w:line="240" w:lineRule="auto"/>
              <w:ind w:right="-150" w:firstLine="567"/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>квалификации специалистов по ценообразованию в строительстве (сметчиков), начальников</w:t>
            </w:r>
          </w:p>
          <w:p w:rsidR="00C26DC9" w:rsidRPr="003658F7" w:rsidRDefault="00C26DC9" w:rsidP="008F52C3">
            <w:pPr>
              <w:autoSpaceDE w:val="0"/>
              <w:autoSpaceDN w:val="0"/>
              <w:adjustRightInd w:val="0"/>
              <w:spacing w:after="120" w:line="240" w:lineRule="auto"/>
              <w:ind w:right="-150" w:firstLine="567"/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i/>
                <w:iCs/>
                <w:sz w:val="24"/>
                <w:szCs w:val="24"/>
              </w:rPr>
              <w:t>планово-экономических (сметных) отделов должно проводиться не реже 1 раза в 5 лет*.</w:t>
            </w:r>
          </w:p>
          <w:p w:rsidR="00C26DC9" w:rsidRPr="003658F7" w:rsidRDefault="00C26DC9" w:rsidP="008F52C3">
            <w:pPr>
              <w:autoSpaceDE w:val="0"/>
              <w:autoSpaceDN w:val="0"/>
              <w:adjustRightInd w:val="0"/>
              <w:spacing w:after="0" w:line="240" w:lineRule="auto"/>
              <w:ind w:right="-150" w:firstLine="567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Удостоверение по окончании данного курса соответствует требованиям к специалистам для</w:t>
            </w:r>
          </w:p>
          <w:p w:rsidR="00C26DC9" w:rsidRPr="003658F7" w:rsidRDefault="00C26DC9" w:rsidP="008F52C3">
            <w:pPr>
              <w:autoSpaceDE w:val="0"/>
              <w:autoSpaceDN w:val="0"/>
              <w:adjustRightInd w:val="0"/>
              <w:spacing w:after="0" w:line="240" w:lineRule="auto"/>
              <w:ind w:right="-150" w:firstLine="567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включения в НРС Национального объединения строителей (НОСТРОЙ) и Национального</w:t>
            </w:r>
          </w:p>
          <w:p w:rsidR="00C26DC9" w:rsidRPr="003658F7" w:rsidRDefault="00C26DC9" w:rsidP="008F52C3">
            <w:pPr>
              <w:autoSpaceDE w:val="0"/>
              <w:autoSpaceDN w:val="0"/>
              <w:adjustRightInd w:val="0"/>
              <w:spacing w:after="120" w:line="240" w:lineRule="auto"/>
              <w:ind w:right="-150" w:firstLine="567"/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b/>
                <w:bCs/>
                <w:sz w:val="24"/>
                <w:szCs w:val="24"/>
              </w:rPr>
              <w:t>объединения изыскателей и проектировщиков (НОПРИЗ).</w:t>
            </w:r>
          </w:p>
          <w:p w:rsidR="008F52C3" w:rsidRPr="003658F7" w:rsidRDefault="008F52C3" w:rsidP="006F436F">
            <w:pPr>
              <w:spacing w:after="0"/>
              <w:ind w:right="114" w:firstLine="529"/>
              <w:jc w:val="both"/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</w:pPr>
            <w:r w:rsidRPr="003658F7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>Стоимость: 2</w:t>
            </w:r>
            <w:r w:rsidR="006F436F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>9</w:t>
            </w:r>
            <w:r w:rsidRPr="003658F7">
              <w:rPr>
                <w:rFonts w:ascii="Times New Roman" w:eastAsia="Times New Roman" w:hAnsi="Times New Roman" w:cs="Times New Roman"/>
                <w:b/>
                <w:color w:val="C00000"/>
                <w:sz w:val="24"/>
                <w:szCs w:val="24"/>
              </w:rPr>
              <w:t xml:space="preserve">000 руб. для юр. лиц, 25000 руб. для физ. лиц. </w:t>
            </w:r>
          </w:p>
          <w:p w:rsidR="00C26DC9" w:rsidRPr="003658F7" w:rsidRDefault="00C26DC9" w:rsidP="008F52C3">
            <w:pPr>
              <w:spacing w:after="0" w:line="276" w:lineRule="auto"/>
              <w:ind w:right="-150" w:firstLine="56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3658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Предварительная запись на курсы производится:  </w:t>
            </w:r>
          </w:p>
          <w:p w:rsidR="00C26DC9" w:rsidRPr="006F436F" w:rsidRDefault="00C26DC9" w:rsidP="008F52C3">
            <w:pPr>
              <w:spacing w:after="0" w:line="276" w:lineRule="auto"/>
              <w:ind w:right="-150" w:firstLine="567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r w:rsidRPr="003658F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163069, г. Архангельск, ул. Поморская, дом 7, офис 514, тел. </w:t>
            </w:r>
            <w:r w:rsidRPr="006F436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(8182) 20-19-38</w:t>
            </w:r>
          </w:p>
          <w:p w:rsidR="00C26DC9" w:rsidRPr="006F436F" w:rsidRDefault="00C26DC9" w:rsidP="008F52C3">
            <w:pPr>
              <w:spacing w:after="120" w:line="276" w:lineRule="auto"/>
              <w:ind w:right="-147" w:firstLine="567"/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</w:pPr>
            <w:proofErr w:type="spellStart"/>
            <w:r w:rsidRPr="006F436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>e-mail</w:t>
            </w:r>
            <w:proofErr w:type="spellEnd"/>
            <w:r w:rsidRPr="006F436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: </w:t>
            </w:r>
            <w:hyperlink r:id="rId7" w:history="1">
              <w:r w:rsidRPr="006F436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de-DE"/>
                </w:rPr>
                <w:t>office@arhrccs.com</w:t>
              </w:r>
            </w:hyperlink>
            <w:r w:rsidRPr="006F436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  </w:t>
            </w:r>
            <w:r w:rsidRPr="003658F7">
              <w:rPr>
                <w:rFonts w:ascii="Times New Roman" w:eastAsia="Times New Roman" w:hAnsi="Times New Roman" w:cs="Times New Roman"/>
                <w:sz w:val="24"/>
                <w:szCs w:val="24"/>
              </w:rPr>
              <w:t>сайт</w:t>
            </w:r>
            <w:r w:rsidRPr="006F436F">
              <w:rPr>
                <w:rFonts w:ascii="Times New Roman" w:eastAsia="Times New Roman" w:hAnsi="Times New Roman" w:cs="Times New Roman"/>
                <w:sz w:val="24"/>
                <w:szCs w:val="24"/>
                <w:lang w:val="de-DE"/>
              </w:rPr>
              <w:t xml:space="preserve"> </w:t>
            </w:r>
            <w:hyperlink r:id="rId8" w:history="1">
              <w:r w:rsidRPr="006F436F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de-DE"/>
                </w:rPr>
                <w:t>www.arhrccs.com</w:t>
              </w:r>
            </w:hyperlink>
          </w:p>
        </w:tc>
      </w:tr>
    </w:tbl>
    <w:p w:rsidR="001F1C54" w:rsidRPr="003658F7" w:rsidRDefault="006917A7" w:rsidP="008F52C3">
      <w:pPr>
        <w:spacing w:after="0"/>
        <w:ind w:right="-150" w:firstLine="567"/>
        <w:rPr>
          <w:rFonts w:ascii="Times New Roman" w:hAnsi="Times New Roman" w:cs="Times New Roman"/>
          <w:sz w:val="24"/>
          <w:szCs w:val="24"/>
        </w:rPr>
      </w:pPr>
      <w:r w:rsidRPr="006F436F">
        <w:rPr>
          <w:rFonts w:ascii="Times New Roman" w:eastAsia="Times New Roman" w:hAnsi="Times New Roman" w:cs="Times New Roman"/>
          <w:sz w:val="24"/>
          <w:szCs w:val="24"/>
          <w:lang w:val="de-DE"/>
        </w:rPr>
        <w:lastRenderedPageBreak/>
        <w:t xml:space="preserve">    </w:t>
      </w:r>
      <w:r w:rsidR="00281540" w:rsidRPr="003658F7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План прохождения заочного повышения квалификации:</w:t>
      </w:r>
    </w:p>
    <w:p w:rsidR="006917A7" w:rsidRPr="003658F7" w:rsidRDefault="006917A7" w:rsidP="008F52C3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3658F7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>1. Самостоятельное изучение материала в течение одного месяца.</w:t>
      </w:r>
      <w:r w:rsidR="0019602A" w:rsidRPr="003658F7">
        <w:rPr>
          <w:rFonts w:ascii="Times New Roman" w:eastAsiaTheme="minorEastAsia" w:hAnsi="Times New Roman" w:cs="Times New Roman"/>
          <w:b/>
          <w:bCs/>
          <w:color w:val="auto"/>
          <w:sz w:val="24"/>
          <w:szCs w:val="24"/>
        </w:rPr>
        <w:t xml:space="preserve"> </w:t>
      </w:r>
      <w:r w:rsidR="0019602A" w:rsidRPr="003658F7">
        <w:rPr>
          <w:rFonts w:ascii="Times New Roman" w:eastAsiaTheme="minorEastAsia" w:hAnsi="Times New Roman" w:cs="Times New Roman"/>
          <w:sz w:val="24"/>
          <w:szCs w:val="24"/>
        </w:rPr>
        <w:t xml:space="preserve">Вы получаете учебные пособия в электронном виде после заключения договора и оплаты. </w:t>
      </w:r>
      <w:r w:rsidRPr="003658F7">
        <w:rPr>
          <w:rFonts w:ascii="Times New Roman" w:eastAsiaTheme="minorEastAsia" w:hAnsi="Times New Roman" w:cs="Times New Roman"/>
          <w:sz w:val="24"/>
          <w:szCs w:val="24"/>
        </w:rPr>
        <w:t>Вам направляются справочные и разъясняющие материалы:</w:t>
      </w:r>
      <w:r w:rsidR="0019602A" w:rsidRPr="003658F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6917A7" w:rsidRPr="003658F7" w:rsidRDefault="006917A7" w:rsidP="008F52C3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3658F7">
        <w:rPr>
          <w:rFonts w:ascii="Times New Roman" w:eastAsiaTheme="minorEastAsia" w:hAnsi="Times New Roman" w:cs="Times New Roman"/>
          <w:sz w:val="24"/>
          <w:szCs w:val="24"/>
        </w:rPr>
        <w:t>- Методический сборник «Ценообразование ПИР», под ред. Разуваевой О.А.</w:t>
      </w:r>
      <w:r w:rsidR="0019602A" w:rsidRPr="003658F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3658F7">
        <w:rPr>
          <w:rFonts w:ascii="Times New Roman" w:eastAsiaTheme="minorEastAsia" w:hAnsi="Times New Roman" w:cs="Times New Roman"/>
          <w:sz w:val="24"/>
          <w:szCs w:val="24"/>
        </w:rPr>
        <w:t>- видео-лекция Разуваевой О.А. «Актуальные вопросы ценообразования</w:t>
      </w:r>
      <w:r w:rsidR="0019602A" w:rsidRPr="003658F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3658F7">
        <w:rPr>
          <w:rFonts w:ascii="Times New Roman" w:eastAsiaTheme="minorEastAsia" w:hAnsi="Times New Roman" w:cs="Times New Roman"/>
          <w:sz w:val="24"/>
          <w:szCs w:val="24"/>
        </w:rPr>
        <w:t>в проектировании объектов капитального строительства (ПИР) от 25.01. 2022».</w:t>
      </w:r>
    </w:p>
    <w:p w:rsidR="006917A7" w:rsidRPr="003658F7" w:rsidRDefault="006917A7" w:rsidP="008F52C3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Theme="minorEastAsia" w:hAnsi="Times New Roman" w:cs="Times New Roman"/>
          <w:color w:val="0000FF"/>
          <w:sz w:val="24"/>
          <w:szCs w:val="24"/>
        </w:rPr>
      </w:pPr>
      <w:r w:rsidRPr="003658F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2. Самоконтроль. Консультационная помощь специалистов </w:t>
      </w:r>
      <w:r w:rsidRPr="003658F7">
        <w:rPr>
          <w:rFonts w:ascii="Times New Roman" w:eastAsiaTheme="minorEastAsia" w:hAnsi="Times New Roman" w:cs="Times New Roman"/>
          <w:sz w:val="24"/>
          <w:szCs w:val="24"/>
        </w:rPr>
        <w:t>Союза инженеров-сметчиков</w:t>
      </w:r>
      <w:r w:rsidR="0019602A" w:rsidRPr="003658F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3658F7">
        <w:rPr>
          <w:rFonts w:ascii="Times New Roman" w:eastAsiaTheme="minorEastAsia" w:hAnsi="Times New Roman" w:cs="Times New Roman"/>
          <w:sz w:val="24"/>
          <w:szCs w:val="24"/>
        </w:rPr>
        <w:t>оказывается слушателю (при необходимости) по программе курса в течение заочного обучения.</w:t>
      </w:r>
      <w:r w:rsidR="0019602A" w:rsidRPr="003658F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3658F7">
        <w:rPr>
          <w:rFonts w:ascii="Times New Roman" w:eastAsiaTheme="minorEastAsia" w:hAnsi="Times New Roman" w:cs="Times New Roman"/>
          <w:sz w:val="24"/>
          <w:szCs w:val="24"/>
        </w:rPr>
        <w:t>Слушатель может задавать вопросы по Программе курса руководителю группы (куратору)</w:t>
      </w:r>
      <w:r w:rsidR="0019602A" w:rsidRPr="003658F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3658F7">
        <w:rPr>
          <w:rFonts w:ascii="Times New Roman" w:eastAsiaTheme="minorEastAsia" w:hAnsi="Times New Roman" w:cs="Times New Roman"/>
          <w:sz w:val="24"/>
          <w:szCs w:val="24"/>
        </w:rPr>
        <w:t xml:space="preserve">по электронной почте </w:t>
      </w:r>
      <w:r w:rsidRPr="003658F7">
        <w:rPr>
          <w:rFonts w:ascii="Times New Roman" w:eastAsiaTheme="minorEastAsia" w:hAnsi="Times New Roman" w:cs="Times New Roman"/>
          <w:color w:val="0000FF"/>
          <w:sz w:val="24"/>
          <w:szCs w:val="24"/>
        </w:rPr>
        <w:t>smkurs@inbox.ru</w:t>
      </w:r>
    </w:p>
    <w:p w:rsidR="0019602A" w:rsidRPr="003658F7" w:rsidRDefault="006917A7" w:rsidP="008F52C3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Theme="minorEastAsia" w:hAnsi="Times New Roman" w:cs="Times New Roman"/>
          <w:sz w:val="24"/>
          <w:szCs w:val="24"/>
        </w:rPr>
      </w:pPr>
      <w:r w:rsidRPr="003658F7">
        <w:rPr>
          <w:rFonts w:ascii="Times New Roman" w:eastAsiaTheme="minorEastAsia" w:hAnsi="Times New Roman" w:cs="Times New Roman"/>
          <w:b/>
          <w:bCs/>
          <w:sz w:val="24"/>
          <w:szCs w:val="24"/>
        </w:rPr>
        <w:t xml:space="preserve">3. Прохождение итогового теста. </w:t>
      </w:r>
      <w:r w:rsidRPr="003658F7">
        <w:rPr>
          <w:rFonts w:ascii="Times New Roman" w:eastAsiaTheme="minorEastAsia" w:hAnsi="Times New Roman" w:cs="Times New Roman"/>
          <w:sz w:val="24"/>
          <w:szCs w:val="24"/>
        </w:rPr>
        <w:t>По окончании месяца обучения, слушатель получает</w:t>
      </w:r>
      <w:r w:rsidR="0019602A" w:rsidRPr="003658F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3658F7">
        <w:rPr>
          <w:rFonts w:ascii="Times New Roman" w:eastAsiaTheme="minorEastAsia" w:hAnsi="Times New Roman" w:cs="Times New Roman"/>
          <w:sz w:val="24"/>
          <w:szCs w:val="24"/>
        </w:rPr>
        <w:t>индивидуальное тестовое задание (выборочный тест) по электронной почте. Вы распечатываете</w:t>
      </w:r>
      <w:r w:rsidR="0019602A" w:rsidRPr="003658F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3658F7">
        <w:rPr>
          <w:rFonts w:ascii="Times New Roman" w:eastAsiaTheme="minorEastAsia" w:hAnsi="Times New Roman" w:cs="Times New Roman"/>
          <w:sz w:val="24"/>
          <w:szCs w:val="24"/>
        </w:rPr>
        <w:t>тест, отмечаете правильные, на Ваш взгляд, ответы на вопросы. Выполненный тест направляете</w:t>
      </w:r>
      <w:r w:rsidR="0019602A" w:rsidRPr="003658F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3658F7">
        <w:rPr>
          <w:rFonts w:ascii="Times New Roman" w:eastAsiaTheme="minorEastAsia" w:hAnsi="Times New Roman" w:cs="Times New Roman"/>
          <w:sz w:val="24"/>
          <w:szCs w:val="24"/>
        </w:rPr>
        <w:t xml:space="preserve">менеджеру курсов на электронную почту </w:t>
      </w:r>
      <w:r w:rsidRPr="003658F7">
        <w:rPr>
          <w:rFonts w:ascii="Times New Roman" w:eastAsiaTheme="minorEastAsia" w:hAnsi="Times New Roman" w:cs="Times New Roman"/>
          <w:color w:val="0000FF"/>
          <w:sz w:val="24"/>
          <w:szCs w:val="24"/>
        </w:rPr>
        <w:t>smkurs@inbox.ru</w:t>
      </w:r>
      <w:r w:rsidRPr="003658F7">
        <w:rPr>
          <w:rFonts w:ascii="Times New Roman" w:eastAsiaTheme="minorEastAsia" w:hAnsi="Times New Roman" w:cs="Times New Roman"/>
          <w:sz w:val="24"/>
          <w:szCs w:val="24"/>
        </w:rPr>
        <w:t>. В ответ получаете решение</w:t>
      </w:r>
      <w:r w:rsidR="0019602A" w:rsidRPr="003658F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3658F7">
        <w:rPr>
          <w:rFonts w:ascii="Times New Roman" w:eastAsiaTheme="minorEastAsia" w:hAnsi="Times New Roman" w:cs="Times New Roman"/>
          <w:sz w:val="24"/>
          <w:szCs w:val="24"/>
        </w:rPr>
        <w:t>аттестационной комиссии.</w:t>
      </w:r>
    </w:p>
    <w:p w:rsidR="001F1C54" w:rsidRPr="003658F7" w:rsidRDefault="0019602A" w:rsidP="008F52C3">
      <w:pPr>
        <w:autoSpaceDE w:val="0"/>
        <w:autoSpaceDN w:val="0"/>
        <w:adjustRightInd w:val="0"/>
        <w:spacing w:after="12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658F7">
        <w:rPr>
          <w:rFonts w:ascii="Times New Roman" w:eastAsiaTheme="minorEastAsia" w:hAnsi="Times New Roman" w:cs="Times New Roman"/>
          <w:sz w:val="24"/>
          <w:szCs w:val="24"/>
        </w:rPr>
        <w:t xml:space="preserve">4. </w:t>
      </w:r>
      <w:r w:rsidR="00281540" w:rsidRPr="003658F7">
        <w:rPr>
          <w:rFonts w:ascii="Times New Roman" w:eastAsia="Times New Roman" w:hAnsi="Times New Roman" w:cs="Times New Roman"/>
          <w:b/>
          <w:sz w:val="24"/>
          <w:szCs w:val="24"/>
        </w:rPr>
        <w:t xml:space="preserve">Получение удостоверения почтой </w:t>
      </w:r>
      <w:r w:rsidR="00281540" w:rsidRPr="003658F7">
        <w:rPr>
          <w:rFonts w:ascii="Times New Roman" w:eastAsia="Times New Roman" w:hAnsi="Times New Roman" w:cs="Times New Roman"/>
          <w:sz w:val="24"/>
          <w:szCs w:val="24"/>
        </w:rPr>
        <w:t>при положительной аттестации.</w:t>
      </w:r>
      <w:r w:rsidR="00281540" w:rsidRPr="003658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81540" w:rsidRPr="003658F7">
        <w:rPr>
          <w:rFonts w:ascii="Times New Roman" w:eastAsia="Times New Roman" w:hAnsi="Times New Roman" w:cs="Times New Roman"/>
          <w:sz w:val="24"/>
          <w:szCs w:val="24"/>
        </w:rPr>
        <w:t>Слушатель получает</w:t>
      </w:r>
      <w:r w:rsidR="00281540" w:rsidRPr="003658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81540" w:rsidRPr="003658F7">
        <w:rPr>
          <w:rFonts w:ascii="Times New Roman" w:eastAsia="Times New Roman" w:hAnsi="Times New Roman" w:cs="Times New Roman"/>
          <w:sz w:val="24"/>
          <w:szCs w:val="24"/>
        </w:rPr>
        <w:t>Удостоверение непосредственно в офисе Курсов, или оно будет направлено Вам Почтой России бандеролью с уведомлением (почтовые услуги оплачивает Союз инженеров-сметчиков).  При невыполнении аттестационной работы обучение продлевается на 1 месяц</w:t>
      </w:r>
      <w:r w:rsidR="003D597B" w:rsidRPr="003658F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602A" w:rsidRPr="003658F7" w:rsidRDefault="0019602A" w:rsidP="008F52C3">
      <w:pPr>
        <w:spacing w:after="0"/>
        <w:ind w:right="-150" w:firstLine="567"/>
        <w:rPr>
          <w:rFonts w:ascii="Times New Roman" w:hAnsi="Times New Roman" w:cs="Times New Roman"/>
          <w:sz w:val="24"/>
          <w:szCs w:val="24"/>
        </w:rPr>
      </w:pPr>
      <w:r w:rsidRPr="003658F7">
        <w:rPr>
          <w:rFonts w:ascii="Times New Roman" w:eastAsia="Times New Roman" w:hAnsi="Times New Roman" w:cs="Times New Roman"/>
          <w:b/>
          <w:sz w:val="24"/>
          <w:szCs w:val="24"/>
        </w:rPr>
        <w:t xml:space="preserve">Контакты </w:t>
      </w:r>
      <w:r w:rsidRPr="003658F7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для консультаций (руководитель курса, куратор обучения):</w:t>
      </w:r>
      <w:r w:rsidRPr="003658F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19602A" w:rsidRPr="003658F7" w:rsidRDefault="0019602A" w:rsidP="008F52C3">
      <w:pPr>
        <w:spacing w:after="120" w:line="233" w:lineRule="auto"/>
        <w:ind w:right="-14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3658F7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irena_ptah@mail.ru</w:t>
      </w:r>
      <w:r w:rsidRPr="003658F7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3658F7">
        <w:rPr>
          <w:rFonts w:ascii="Times New Roman" w:eastAsia="Times New Roman" w:hAnsi="Times New Roman" w:cs="Times New Roman"/>
          <w:sz w:val="24"/>
          <w:szCs w:val="24"/>
        </w:rPr>
        <w:t>Птухина</w:t>
      </w:r>
      <w:proofErr w:type="spellEnd"/>
      <w:r w:rsidRPr="003658F7">
        <w:rPr>
          <w:rFonts w:ascii="Times New Roman" w:eastAsia="Times New Roman" w:hAnsi="Times New Roman" w:cs="Times New Roman"/>
          <w:sz w:val="24"/>
          <w:szCs w:val="24"/>
        </w:rPr>
        <w:t xml:space="preserve"> Ирина Станиславовна, доцент ФГАО ВО Политехнический университет, к.т.н., ведущий преподаватель Всероссийских сметных курсов). </w:t>
      </w:r>
    </w:p>
    <w:p w:rsidR="0019602A" w:rsidRPr="003658F7" w:rsidRDefault="0019602A" w:rsidP="008F52C3">
      <w:pPr>
        <w:spacing w:after="0"/>
        <w:ind w:right="-150" w:firstLine="567"/>
        <w:rPr>
          <w:rFonts w:ascii="Times New Roman" w:hAnsi="Times New Roman" w:cs="Times New Roman"/>
          <w:sz w:val="24"/>
          <w:szCs w:val="24"/>
        </w:rPr>
      </w:pPr>
      <w:r w:rsidRPr="003658F7">
        <w:rPr>
          <w:rFonts w:ascii="Times New Roman" w:eastAsia="Times New Roman" w:hAnsi="Times New Roman" w:cs="Times New Roman"/>
          <w:b/>
          <w:sz w:val="24"/>
          <w:szCs w:val="24"/>
        </w:rPr>
        <w:t xml:space="preserve"> Контакты </w:t>
      </w:r>
      <w:r w:rsidRPr="003658F7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для итогового тестирования:</w:t>
      </w:r>
      <w:r w:rsidRPr="003658F7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</w:p>
    <w:p w:rsidR="001F1C54" w:rsidRPr="003658F7" w:rsidRDefault="0019602A" w:rsidP="008F52C3">
      <w:pPr>
        <w:spacing w:after="120" w:line="230" w:lineRule="auto"/>
        <w:ind w:right="-147" w:firstLine="567"/>
        <w:rPr>
          <w:rFonts w:ascii="Times New Roman" w:hAnsi="Times New Roman" w:cs="Times New Roman"/>
          <w:sz w:val="24"/>
          <w:szCs w:val="24"/>
        </w:rPr>
      </w:pPr>
      <w:r w:rsidRPr="003658F7">
        <w:rPr>
          <w:rFonts w:ascii="Times New Roman" w:eastAsia="Times New Roman" w:hAnsi="Times New Roman" w:cs="Times New Roman"/>
          <w:sz w:val="24"/>
          <w:szCs w:val="24"/>
        </w:rPr>
        <w:t>(812) 766-27-43, 326-22-</w:t>
      </w:r>
      <w:proofErr w:type="gramStart"/>
      <w:r w:rsidRPr="003658F7">
        <w:rPr>
          <w:rFonts w:ascii="Times New Roman" w:eastAsia="Times New Roman" w:hAnsi="Times New Roman" w:cs="Times New Roman"/>
          <w:sz w:val="24"/>
          <w:szCs w:val="24"/>
        </w:rPr>
        <w:t xml:space="preserve">70  </w:t>
      </w:r>
      <w:r w:rsidRPr="003658F7">
        <w:rPr>
          <w:rFonts w:ascii="Times New Roman" w:eastAsia="Times New Roman" w:hAnsi="Times New Roman" w:cs="Times New Roman"/>
          <w:color w:val="0000FF"/>
          <w:sz w:val="24"/>
          <w:szCs w:val="24"/>
          <w:u w:val="single" w:color="0000FF"/>
        </w:rPr>
        <w:t>smkurs@inbox.ru</w:t>
      </w:r>
      <w:proofErr w:type="gramEnd"/>
      <w:r w:rsidRPr="003658F7">
        <w:rPr>
          <w:rFonts w:ascii="Times New Roman" w:eastAsia="Times New Roman" w:hAnsi="Times New Roman" w:cs="Times New Roman"/>
          <w:sz w:val="24"/>
          <w:szCs w:val="24"/>
        </w:rPr>
        <w:t xml:space="preserve"> (Чушкина Анастасия Викторовна, ведущий менеджер сметных курсов) </w:t>
      </w:r>
    </w:p>
    <w:p w:rsidR="001F1C54" w:rsidRPr="003658F7" w:rsidRDefault="00281540">
      <w:pPr>
        <w:spacing w:after="10"/>
        <w:ind w:right="149"/>
        <w:jc w:val="center"/>
        <w:rPr>
          <w:rFonts w:ascii="Times New Roman" w:hAnsi="Times New Roman" w:cs="Times New Roman"/>
          <w:sz w:val="24"/>
          <w:szCs w:val="24"/>
        </w:rPr>
      </w:pPr>
      <w:r w:rsidRPr="003658F7">
        <w:rPr>
          <w:rFonts w:ascii="Times New Roman" w:eastAsia="Times New Roman" w:hAnsi="Times New Roman" w:cs="Times New Roman"/>
          <w:b/>
          <w:sz w:val="24"/>
          <w:szCs w:val="24"/>
          <w:u w:val="single" w:color="000000"/>
        </w:rPr>
        <w:t>УЧЕБНАЯ ПРОГРАММА ЗАОЧНОГО КУРСА</w:t>
      </w:r>
      <w:r w:rsidRPr="003658F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C26DC9" w:rsidRPr="003658F7" w:rsidRDefault="00281540" w:rsidP="00CB5C1A">
      <w:pPr>
        <w:pStyle w:val="1"/>
        <w:spacing w:after="120"/>
        <w:ind w:right="147"/>
        <w:rPr>
          <w:rFonts w:ascii="Times New Roman" w:hAnsi="Times New Roman" w:cs="Times New Roman"/>
          <w:sz w:val="24"/>
          <w:szCs w:val="24"/>
        </w:rPr>
      </w:pPr>
      <w:r w:rsidRPr="003658F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6DC9" w:rsidRPr="003658F7">
        <w:rPr>
          <w:rFonts w:ascii="Times New Roman" w:eastAsiaTheme="minorEastAsia" w:hAnsi="Times New Roman" w:cs="Times New Roman"/>
          <w:b w:val="0"/>
          <w:bCs/>
          <w:color w:val="auto"/>
          <w:sz w:val="24"/>
          <w:szCs w:val="24"/>
        </w:rPr>
        <w:t>Особенности ценообразования на ПИР в строительстве</w:t>
      </w:r>
    </w:p>
    <w:tbl>
      <w:tblPr>
        <w:tblStyle w:val="TableGrid"/>
        <w:tblpPr w:leftFromText="180" w:rightFromText="180" w:vertAnchor="text" w:tblpXSpec="right" w:tblpY="1"/>
        <w:tblOverlap w:val="never"/>
        <w:tblW w:w="10348" w:type="dxa"/>
        <w:tblInd w:w="0" w:type="dxa"/>
        <w:tblLayout w:type="fixed"/>
        <w:tblCellMar>
          <w:top w:w="49" w:type="dxa"/>
          <w:left w:w="106" w:type="dxa"/>
        </w:tblCellMar>
        <w:tblLook w:val="04A0" w:firstRow="1" w:lastRow="0" w:firstColumn="1" w:lastColumn="0" w:noHBand="0" w:noVBand="1"/>
      </w:tblPr>
      <w:tblGrid>
        <w:gridCol w:w="562"/>
        <w:gridCol w:w="8652"/>
        <w:gridCol w:w="1134"/>
      </w:tblGrid>
      <w:tr w:rsidR="001F1C54" w:rsidRPr="003658F7" w:rsidTr="00CB5C1A">
        <w:trPr>
          <w:trHeight w:val="2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54" w:rsidRPr="003658F7" w:rsidRDefault="00281540" w:rsidP="00C26DC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8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1C54" w:rsidRPr="003658F7" w:rsidRDefault="00281540" w:rsidP="00C26DC9">
            <w:pPr>
              <w:ind w:left="31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8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Наименование тем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1C54" w:rsidRPr="003658F7" w:rsidRDefault="00281540" w:rsidP="00C26DC9">
            <w:pPr>
              <w:ind w:right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58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Час.</w:t>
            </w:r>
          </w:p>
        </w:tc>
      </w:tr>
      <w:tr w:rsidR="001F1C54" w:rsidRPr="003658F7" w:rsidTr="00CB5C1A">
        <w:trPr>
          <w:trHeight w:val="2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54" w:rsidRPr="003658F7" w:rsidRDefault="00281540" w:rsidP="00C26DC9">
            <w:pPr>
              <w:tabs>
                <w:tab w:val="left" w:pos="320"/>
              </w:tabs>
              <w:ind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DC9" w:rsidRPr="003658F7" w:rsidRDefault="00C26DC9" w:rsidP="00C26DC9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Методические и нормативные документы ценообразования в проектировании</w:t>
            </w:r>
          </w:p>
          <w:p w:rsidR="001F1C54" w:rsidRPr="003658F7" w:rsidRDefault="00C26DC9" w:rsidP="00C26DC9">
            <w:pPr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объектов капитального строительства. Порядок использования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1C54" w:rsidRPr="003658F7" w:rsidRDefault="00C26DC9" w:rsidP="00C26DC9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F1C54" w:rsidRPr="003658F7" w:rsidTr="00CB5C1A">
        <w:trPr>
          <w:trHeight w:val="2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F1C54" w:rsidRPr="003658F7" w:rsidRDefault="00C26DC9" w:rsidP="00C26DC9">
            <w:pPr>
              <w:tabs>
                <w:tab w:val="left" w:pos="320"/>
              </w:tabs>
              <w:ind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6DC9" w:rsidRPr="003658F7" w:rsidRDefault="00C26DC9" w:rsidP="00C26DC9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Методика расчета стоимости проектирования объектов капитального строительства.</w:t>
            </w:r>
          </w:p>
          <w:p w:rsidR="00C26DC9" w:rsidRPr="003658F7" w:rsidRDefault="00C26DC9" w:rsidP="00C26DC9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Методические указания по применению СБЦ (Приказ Министерства регионального</w:t>
            </w:r>
          </w:p>
          <w:p w:rsidR="00C26DC9" w:rsidRPr="003658F7" w:rsidRDefault="00C26DC9" w:rsidP="00C26DC9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развития РФ №620).</w:t>
            </w:r>
          </w:p>
          <w:p w:rsidR="001F1C54" w:rsidRPr="003658F7" w:rsidRDefault="00C26DC9" w:rsidP="00C26DC9">
            <w:pPr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Реформа в ценообразовании проектирования (Приказ Минстроя РФ №707/</w:t>
            </w:r>
            <w:proofErr w:type="spellStart"/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пр</w:t>
            </w:r>
            <w:proofErr w:type="spellEnd"/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F1C54" w:rsidRPr="003658F7" w:rsidRDefault="00C26DC9" w:rsidP="00C26DC9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797F" w:rsidRPr="003658F7" w:rsidTr="00CB5C1A">
        <w:trPr>
          <w:trHeight w:val="2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tabs>
                <w:tab w:val="left" w:pos="320"/>
              </w:tabs>
              <w:ind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ind w:firstLine="96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Структура и состав Справочников базовых цен.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797F" w:rsidRPr="003658F7" w:rsidRDefault="0086797F" w:rsidP="0086797F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797F" w:rsidRPr="003658F7" w:rsidTr="00CB5C1A">
        <w:trPr>
          <w:trHeight w:val="5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tabs>
                <w:tab w:val="left" w:pos="320"/>
              </w:tabs>
              <w:ind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Способы определения стоимости проектирования объектов капитального</w:t>
            </w:r>
          </w:p>
          <w:p w:rsidR="0086797F" w:rsidRPr="003658F7" w:rsidRDefault="0086797F" w:rsidP="0086797F">
            <w:pPr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строительства, пример расчета сметы по форме 3п (Приказ Минстроя РФ №707/</w:t>
            </w:r>
            <w:proofErr w:type="spellStart"/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пр</w:t>
            </w:r>
            <w:proofErr w:type="spellEnd"/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797F" w:rsidRPr="003658F7" w:rsidRDefault="0086797F" w:rsidP="0086797F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797F" w:rsidRPr="003658F7" w:rsidTr="00CB5C1A">
        <w:trPr>
          <w:trHeight w:val="2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tabs>
                <w:tab w:val="left" w:pos="320"/>
              </w:tabs>
              <w:ind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797F" w:rsidRPr="003658F7" w:rsidRDefault="0086797F" w:rsidP="0086797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 xml:space="preserve">Учёт осложняющих факторов проектирования. </w:t>
            </w:r>
            <w:proofErr w:type="spellStart"/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Ценообразующие</w:t>
            </w:r>
            <w:proofErr w:type="spellEnd"/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 xml:space="preserve"> и усложняющие</w:t>
            </w:r>
          </w:p>
          <w:p w:rsidR="0086797F" w:rsidRPr="003658F7" w:rsidRDefault="0086797F" w:rsidP="0086797F">
            <w:pPr>
              <w:ind w:left="96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коэффициенты.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797F" w:rsidRPr="003658F7" w:rsidRDefault="0086797F" w:rsidP="0086797F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797F" w:rsidRPr="003658F7" w:rsidTr="00CB5C1A">
        <w:trPr>
          <w:trHeight w:val="2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tabs>
                <w:tab w:val="left" w:pos="320"/>
              </w:tabs>
              <w:ind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797F" w:rsidRPr="003658F7" w:rsidRDefault="0086797F" w:rsidP="00867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Термины и понятия изыскательских работ.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797F" w:rsidRPr="003658F7" w:rsidRDefault="0086797F" w:rsidP="0086797F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6797F" w:rsidRPr="003658F7" w:rsidTr="00CB5C1A">
        <w:trPr>
          <w:trHeight w:val="37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tabs>
                <w:tab w:val="left" w:pos="320"/>
              </w:tabs>
              <w:ind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65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Структура и состав Справочников базовых цен на инженерные изыскания.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797F" w:rsidRPr="003658F7" w:rsidTr="00CB5C1A">
        <w:trPr>
          <w:trHeight w:val="2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tabs>
                <w:tab w:val="left" w:pos="320"/>
              </w:tabs>
              <w:ind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 xml:space="preserve">Расчёт стоимости экспертизы проектно-изыскательских работ.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797F" w:rsidRPr="003658F7" w:rsidRDefault="0086797F" w:rsidP="0086797F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6797F" w:rsidRPr="003658F7" w:rsidTr="00CB5C1A">
        <w:trPr>
          <w:trHeight w:val="28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tabs>
                <w:tab w:val="left" w:pos="320"/>
              </w:tabs>
              <w:ind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 xml:space="preserve">Подготовка смет на ПИР для представления в экспертизу. Порядок подготовки смет, форма смет, расширенные </w:t>
            </w:r>
            <w:proofErr w:type="spellStart"/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ТЭПы</w:t>
            </w:r>
            <w:proofErr w:type="spellEnd"/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 xml:space="preserve"> для смет на ПИР на примере объекта проектирования (ДОУ)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6797F" w:rsidRPr="003658F7" w:rsidRDefault="0086797F" w:rsidP="0086797F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6797F" w:rsidRPr="003658F7" w:rsidTr="00CB5C1A">
        <w:trPr>
          <w:trHeight w:val="2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tabs>
                <w:tab w:val="left" w:pos="320"/>
              </w:tabs>
              <w:ind w:right="-1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 xml:space="preserve">Типичные замечания экспертизы (на примере СПб ГАУ ЦГЭ, </w:t>
            </w:r>
            <w:proofErr w:type="spellStart"/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Главгосэкспертизы</w:t>
            </w:r>
            <w:proofErr w:type="spellEnd"/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 xml:space="preserve"> России), типичные ошибки Проектировщика в сметах по форме и содержанию.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797F" w:rsidRPr="003658F7" w:rsidTr="00CB5C1A">
        <w:trPr>
          <w:trHeight w:val="55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tabs>
                <w:tab w:val="left" w:pos="320"/>
              </w:tabs>
              <w:ind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Распределение смет, которые можно посчитать по СБЦ, по главам ССР на примере</w:t>
            </w:r>
          </w:p>
          <w:p w:rsidR="0086797F" w:rsidRPr="003658F7" w:rsidRDefault="0086797F" w:rsidP="0086797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объекта проектирования (ДОУ).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6797F" w:rsidRPr="003658F7" w:rsidTr="00CB5C1A">
        <w:trPr>
          <w:trHeight w:val="2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tabs>
                <w:tab w:val="left" w:pos="320"/>
              </w:tabs>
              <w:ind w:right="-13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Theme="minorEastAsia" w:hAnsi="Times New Roman" w:cs="Times New Roman"/>
                <w:color w:val="auto"/>
                <w:sz w:val="24"/>
                <w:szCs w:val="24"/>
              </w:rPr>
              <w:t>Особенности расчетов стоимости проектных работ, инженерных изысканий, сметы на контрольно-исполнительную съемку сетей, вынос осей здания и сетей.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6797F" w:rsidRPr="003658F7" w:rsidTr="00CB5C1A">
        <w:trPr>
          <w:trHeight w:val="2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tabs>
                <w:tab w:val="left" w:pos="320"/>
              </w:tabs>
              <w:ind w:right="-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ИТОГОВАЯ АТТЕСТАЦИЯ (зачет)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6797F" w:rsidRPr="003658F7" w:rsidTr="00CB5C1A">
        <w:trPr>
          <w:trHeight w:val="2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tabs>
                <w:tab w:val="left" w:pos="320"/>
              </w:tabs>
              <w:ind w:right="-13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</w:t>
            </w:r>
            <w:r w:rsidRPr="003658F7">
              <w:rPr>
                <w:rFonts w:ascii="Times New Roman" w:eastAsia="Times New Roman" w:hAnsi="Times New Roman" w:cs="Times New Roman"/>
                <w:sz w:val="24"/>
                <w:szCs w:val="24"/>
              </w:rPr>
              <w:t>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797F" w:rsidRPr="003658F7" w:rsidRDefault="0086797F" w:rsidP="0086797F">
            <w:pPr>
              <w:ind w:firstLine="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8F7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</w:tbl>
    <w:p w:rsidR="001F1C54" w:rsidRPr="003658F7" w:rsidRDefault="001F1C54">
      <w:pPr>
        <w:spacing w:after="0"/>
        <w:ind w:left="71"/>
        <w:jc w:val="center"/>
        <w:rPr>
          <w:rFonts w:ascii="Times New Roman" w:hAnsi="Times New Roman" w:cs="Times New Roman"/>
          <w:sz w:val="24"/>
          <w:szCs w:val="24"/>
        </w:rPr>
      </w:pPr>
    </w:p>
    <w:sectPr w:rsidR="001F1C54" w:rsidRPr="003658F7" w:rsidSect="008F52C3">
      <w:footerReference w:type="even" r:id="rId9"/>
      <w:footerReference w:type="default" r:id="rId10"/>
      <w:footerReference w:type="first" r:id="rId11"/>
      <w:pgSz w:w="11900" w:h="16840"/>
      <w:pgMar w:top="851" w:right="560" w:bottom="284" w:left="851" w:header="720" w:footer="73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DC9" w:rsidRDefault="00C26DC9">
      <w:pPr>
        <w:spacing w:after="0" w:line="240" w:lineRule="auto"/>
      </w:pPr>
      <w:r>
        <w:separator/>
      </w:r>
    </w:p>
  </w:endnote>
  <w:endnote w:type="continuationSeparator" w:id="0">
    <w:p w:rsidR="00C26DC9" w:rsidRDefault="00C26D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DC9" w:rsidRDefault="00C26DC9">
    <w:pPr>
      <w:tabs>
        <w:tab w:val="center" w:pos="5105"/>
      </w:tabs>
      <w:spacing w:after="0"/>
    </w:pPr>
    <w:r>
      <w:rPr>
        <w:rFonts w:ascii="Arial" w:eastAsia="Arial" w:hAnsi="Arial" w:cs="Arial"/>
        <w:sz w:val="18"/>
      </w:rPr>
      <w:t xml:space="preserve"> </w:t>
    </w:r>
    <w:r>
      <w:rPr>
        <w:rFonts w:ascii="Arial" w:eastAsia="Arial" w:hAnsi="Arial" w:cs="Arial"/>
        <w:sz w:val="18"/>
      </w:rPr>
      <w:tab/>
    </w:r>
    <w:r>
      <w:rPr>
        <w:rFonts w:ascii="Arial" w:eastAsia="Arial" w:hAnsi="Arial" w:cs="Arial"/>
        <w:sz w:val="18"/>
      </w:rPr>
      <w:fldChar w:fldCharType="begin"/>
    </w:r>
    <w:r>
      <w:rPr>
        <w:rFonts w:ascii="Arial" w:eastAsia="Arial" w:hAnsi="Arial" w:cs="Arial"/>
        <w:sz w:val="18"/>
      </w:rPr>
      <w:instrText xml:space="preserve"> PAGE   \* MERGEFORMAT </w:instrText>
    </w:r>
    <w:r>
      <w:rPr>
        <w:rFonts w:ascii="Arial" w:eastAsia="Arial" w:hAnsi="Arial" w:cs="Arial"/>
        <w:sz w:val="18"/>
      </w:rPr>
      <w:fldChar w:fldCharType="separate"/>
    </w:r>
    <w:r w:rsidR="008F52C3">
      <w:rPr>
        <w:rFonts w:ascii="Arial" w:eastAsia="Arial" w:hAnsi="Arial" w:cs="Arial"/>
        <w:noProof/>
        <w:sz w:val="18"/>
      </w:rPr>
      <w:t>2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DC9" w:rsidRDefault="00C26DC9">
    <w:pPr>
      <w:tabs>
        <w:tab w:val="center" w:pos="5105"/>
      </w:tabs>
      <w:spacing w:after="0"/>
    </w:pPr>
    <w:r>
      <w:rPr>
        <w:rFonts w:ascii="Arial" w:eastAsia="Arial" w:hAnsi="Arial" w:cs="Arial"/>
        <w:sz w:val="18"/>
      </w:rPr>
      <w:t xml:space="preserve"> </w:t>
    </w:r>
    <w:r>
      <w:rPr>
        <w:rFonts w:ascii="Arial" w:eastAsia="Arial" w:hAnsi="Arial" w:cs="Arial"/>
        <w:sz w:val="18"/>
      </w:rPr>
      <w:tab/>
    </w:r>
    <w:r>
      <w:rPr>
        <w:rFonts w:ascii="Arial" w:eastAsia="Arial" w:hAnsi="Arial" w:cs="Arial"/>
        <w:sz w:val="18"/>
      </w:rPr>
      <w:fldChar w:fldCharType="begin"/>
    </w:r>
    <w:r>
      <w:rPr>
        <w:rFonts w:ascii="Arial" w:eastAsia="Arial" w:hAnsi="Arial" w:cs="Arial"/>
        <w:sz w:val="18"/>
      </w:rPr>
      <w:instrText xml:space="preserve"> PAGE   \* MERGEFORMAT </w:instrText>
    </w:r>
    <w:r>
      <w:rPr>
        <w:rFonts w:ascii="Arial" w:eastAsia="Arial" w:hAnsi="Arial" w:cs="Arial"/>
        <w:sz w:val="18"/>
      </w:rPr>
      <w:fldChar w:fldCharType="separate"/>
    </w:r>
    <w:r w:rsidR="006F436F">
      <w:rPr>
        <w:rFonts w:ascii="Arial" w:eastAsia="Arial" w:hAnsi="Arial" w:cs="Arial"/>
        <w:noProof/>
        <w:sz w:val="18"/>
      </w:rPr>
      <w:t>3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6DC9" w:rsidRDefault="00C26DC9">
    <w:pPr>
      <w:tabs>
        <w:tab w:val="center" w:pos="5105"/>
      </w:tabs>
      <w:spacing w:after="0"/>
    </w:pPr>
    <w:r>
      <w:rPr>
        <w:rFonts w:ascii="Arial" w:eastAsia="Arial" w:hAnsi="Arial" w:cs="Arial"/>
        <w:sz w:val="18"/>
      </w:rPr>
      <w:t xml:space="preserve"> </w:t>
    </w:r>
    <w:r>
      <w:rPr>
        <w:rFonts w:ascii="Arial" w:eastAsia="Arial" w:hAnsi="Arial" w:cs="Arial"/>
        <w:sz w:val="18"/>
      </w:rPr>
      <w:tab/>
    </w:r>
    <w:r>
      <w:rPr>
        <w:rFonts w:ascii="Arial" w:eastAsia="Arial" w:hAnsi="Arial" w:cs="Arial"/>
        <w:sz w:val="18"/>
      </w:rPr>
      <w:fldChar w:fldCharType="begin"/>
    </w:r>
    <w:r>
      <w:rPr>
        <w:rFonts w:ascii="Arial" w:eastAsia="Arial" w:hAnsi="Arial" w:cs="Arial"/>
        <w:sz w:val="18"/>
      </w:rPr>
      <w:instrText xml:space="preserve"> PAGE   \* MERGEFORMAT </w:instrText>
    </w:r>
    <w:r>
      <w:rPr>
        <w:rFonts w:ascii="Arial" w:eastAsia="Arial" w:hAnsi="Arial" w:cs="Arial"/>
        <w:sz w:val="18"/>
      </w:rP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DC9" w:rsidRDefault="00C26DC9">
      <w:pPr>
        <w:spacing w:after="0" w:line="240" w:lineRule="auto"/>
      </w:pPr>
      <w:r>
        <w:separator/>
      </w:r>
    </w:p>
  </w:footnote>
  <w:footnote w:type="continuationSeparator" w:id="0">
    <w:p w:rsidR="00C26DC9" w:rsidRDefault="00C26D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0B6429"/>
    <w:multiLevelType w:val="hybridMultilevel"/>
    <w:tmpl w:val="ADE251E0"/>
    <w:lvl w:ilvl="0" w:tplc="687274CC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1" w:tplc="241A7D2A">
      <w:start w:val="1"/>
      <w:numFmt w:val="lowerLetter"/>
      <w:lvlText w:val="%2"/>
      <w:lvlJc w:val="left"/>
      <w:pPr>
        <w:ind w:left="14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2" w:tplc="5B3A3456">
      <w:start w:val="1"/>
      <w:numFmt w:val="lowerRoman"/>
      <w:lvlText w:val="%3"/>
      <w:lvlJc w:val="left"/>
      <w:pPr>
        <w:ind w:left="21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3" w:tplc="413E4AF0">
      <w:start w:val="1"/>
      <w:numFmt w:val="decimal"/>
      <w:lvlText w:val="%4"/>
      <w:lvlJc w:val="left"/>
      <w:pPr>
        <w:ind w:left="28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4" w:tplc="4FFA7D70">
      <w:start w:val="1"/>
      <w:numFmt w:val="lowerLetter"/>
      <w:lvlText w:val="%5"/>
      <w:lvlJc w:val="left"/>
      <w:pPr>
        <w:ind w:left="357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5" w:tplc="CE0405AC">
      <w:start w:val="1"/>
      <w:numFmt w:val="lowerRoman"/>
      <w:lvlText w:val="%6"/>
      <w:lvlJc w:val="left"/>
      <w:pPr>
        <w:ind w:left="429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6" w:tplc="DB2807B2">
      <w:start w:val="1"/>
      <w:numFmt w:val="decimal"/>
      <w:lvlText w:val="%7"/>
      <w:lvlJc w:val="left"/>
      <w:pPr>
        <w:ind w:left="501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7" w:tplc="797E4B9A">
      <w:start w:val="1"/>
      <w:numFmt w:val="lowerLetter"/>
      <w:lvlText w:val="%8"/>
      <w:lvlJc w:val="left"/>
      <w:pPr>
        <w:ind w:left="573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  <w:lvl w:ilvl="8" w:tplc="D4705174">
      <w:start w:val="1"/>
      <w:numFmt w:val="lowerRoman"/>
      <w:lvlText w:val="%9"/>
      <w:lvlJc w:val="left"/>
      <w:pPr>
        <w:ind w:left="6455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9"/>
        <w:szCs w:val="19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C54"/>
    <w:rsid w:val="000304C6"/>
    <w:rsid w:val="0003672B"/>
    <w:rsid w:val="0019602A"/>
    <w:rsid w:val="001F1C54"/>
    <w:rsid w:val="00281540"/>
    <w:rsid w:val="00294537"/>
    <w:rsid w:val="003658F7"/>
    <w:rsid w:val="003D597B"/>
    <w:rsid w:val="005B0182"/>
    <w:rsid w:val="006917A7"/>
    <w:rsid w:val="006F436F"/>
    <w:rsid w:val="007A6C76"/>
    <w:rsid w:val="0086797F"/>
    <w:rsid w:val="008F52C3"/>
    <w:rsid w:val="009D0C4C"/>
    <w:rsid w:val="00A61E78"/>
    <w:rsid w:val="00A878AC"/>
    <w:rsid w:val="00AB7B23"/>
    <w:rsid w:val="00B10321"/>
    <w:rsid w:val="00C26DC9"/>
    <w:rsid w:val="00CB5C1A"/>
    <w:rsid w:val="00DC5C03"/>
    <w:rsid w:val="00F00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2F5C34-7028-492A-B76A-3230A442D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52"/>
      <w:ind w:right="26"/>
      <w:jc w:val="center"/>
      <w:outlineLvl w:val="0"/>
    </w:pPr>
    <w:rPr>
      <w:rFonts w:ascii="Arial" w:eastAsia="Arial" w:hAnsi="Arial" w:cs="Arial"/>
      <w:b/>
      <w:color w:val="000000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Arial" w:eastAsia="Arial" w:hAnsi="Arial" w:cs="Arial"/>
      <w:b/>
      <w:color w:val="000000"/>
      <w:sz w:val="3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unhideWhenUsed/>
    <w:rsid w:val="00F00E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hrccs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ffice@arhrccs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1018</Words>
  <Characters>5805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Климова Ирина Алексеевна</dc:creator>
  <cp:keywords/>
  <cp:lastModifiedBy>Стельмах Татьяна Захаровна</cp:lastModifiedBy>
  <cp:revision>12</cp:revision>
  <dcterms:created xsi:type="dcterms:W3CDTF">2022-10-12T06:59:00Z</dcterms:created>
  <dcterms:modified xsi:type="dcterms:W3CDTF">2025-09-26T07:54:00Z</dcterms:modified>
</cp:coreProperties>
</file>